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2A" w:rsidRPr="00361247" w:rsidRDefault="00C64A84">
      <w:pPr>
        <w:rPr>
          <w:rFonts w:ascii="Arial" w:hAnsi="Arial" w:cs="Arial"/>
          <w:b/>
          <w:sz w:val="24"/>
          <w:szCs w:val="24"/>
        </w:rPr>
      </w:pPr>
      <w:r w:rsidRPr="00361247">
        <w:rPr>
          <w:rFonts w:ascii="Arial" w:hAnsi="Arial" w:cs="Arial"/>
          <w:b/>
          <w:sz w:val="24"/>
          <w:szCs w:val="24"/>
        </w:rPr>
        <w:t>Hi</w:t>
      </w:r>
      <w:r w:rsidR="00417C30" w:rsidRPr="00361247">
        <w:rPr>
          <w:rFonts w:ascii="Arial" w:hAnsi="Arial" w:cs="Arial"/>
          <w:b/>
          <w:sz w:val="24"/>
          <w:szCs w:val="24"/>
        </w:rPr>
        <w:t>n</w:t>
      </w:r>
      <w:r w:rsidRPr="00361247">
        <w:rPr>
          <w:rFonts w:ascii="Arial" w:hAnsi="Arial" w:cs="Arial"/>
          <w:b/>
          <w:sz w:val="24"/>
          <w:szCs w:val="24"/>
        </w:rPr>
        <w:t>w</w:t>
      </w:r>
      <w:r w:rsidR="00417C30" w:rsidRPr="00361247">
        <w:rPr>
          <w:rFonts w:ascii="Arial" w:hAnsi="Arial" w:cs="Arial"/>
          <w:b/>
          <w:sz w:val="24"/>
          <w:szCs w:val="24"/>
        </w:rPr>
        <w:t>eise zum Starkbierfest</w:t>
      </w:r>
    </w:p>
    <w:p w:rsidR="009E4B24" w:rsidRPr="00361247" w:rsidRDefault="004647D9" w:rsidP="005941EC">
      <w:pPr>
        <w:jc w:val="both"/>
        <w:rPr>
          <w:rFonts w:ascii="Arial" w:hAnsi="Arial" w:cs="Arial"/>
          <w:sz w:val="24"/>
          <w:szCs w:val="24"/>
        </w:rPr>
      </w:pPr>
      <w:r w:rsidRPr="00361247">
        <w:rPr>
          <w:rFonts w:ascii="Arial" w:hAnsi="Arial" w:cs="Arial"/>
          <w:sz w:val="24"/>
          <w:szCs w:val="24"/>
        </w:rPr>
        <w:t>Am 13</w:t>
      </w:r>
      <w:r w:rsidR="00361247">
        <w:rPr>
          <w:rFonts w:ascii="Arial" w:hAnsi="Arial" w:cs="Arial"/>
          <w:sz w:val="24"/>
          <w:szCs w:val="24"/>
        </w:rPr>
        <w:t>.</w:t>
      </w:r>
      <w:r w:rsidRPr="00361247">
        <w:rPr>
          <w:rFonts w:ascii="Arial" w:hAnsi="Arial" w:cs="Arial"/>
          <w:sz w:val="24"/>
          <w:szCs w:val="24"/>
        </w:rPr>
        <w:t xml:space="preserve"> und 14</w:t>
      </w:r>
      <w:r w:rsidR="00361247">
        <w:rPr>
          <w:rFonts w:ascii="Arial" w:hAnsi="Arial" w:cs="Arial"/>
          <w:sz w:val="24"/>
          <w:szCs w:val="24"/>
        </w:rPr>
        <w:t>.</w:t>
      </w:r>
      <w:r w:rsidR="009E4B24" w:rsidRPr="00361247">
        <w:rPr>
          <w:rFonts w:ascii="Arial" w:hAnsi="Arial" w:cs="Arial"/>
          <w:sz w:val="24"/>
          <w:szCs w:val="24"/>
        </w:rPr>
        <w:t xml:space="preserve"> März findet das traditionelle Starkbierfest in der </w:t>
      </w:r>
      <w:r w:rsidRPr="00361247">
        <w:rPr>
          <w:rFonts w:ascii="Arial" w:hAnsi="Arial" w:cs="Arial"/>
          <w:sz w:val="24"/>
          <w:szCs w:val="24"/>
        </w:rPr>
        <w:t>Schwarzachtalhalle</w:t>
      </w:r>
      <w:r w:rsidR="009E4B24" w:rsidRPr="00361247">
        <w:rPr>
          <w:rFonts w:ascii="Arial" w:hAnsi="Arial" w:cs="Arial"/>
          <w:sz w:val="24"/>
          <w:szCs w:val="24"/>
        </w:rPr>
        <w:t xml:space="preserve"> statt. Als Veranstalter weist d</w:t>
      </w:r>
      <w:r w:rsidRPr="00361247">
        <w:rPr>
          <w:rFonts w:ascii="Arial" w:hAnsi="Arial" w:cs="Arial"/>
          <w:sz w:val="24"/>
          <w:szCs w:val="24"/>
        </w:rPr>
        <w:t>er Musikverein Seebarn</w:t>
      </w:r>
      <w:r w:rsidR="009E4B24" w:rsidRPr="00361247">
        <w:rPr>
          <w:rFonts w:ascii="Arial" w:hAnsi="Arial" w:cs="Arial"/>
          <w:sz w:val="24"/>
          <w:szCs w:val="24"/>
        </w:rPr>
        <w:t xml:space="preserve"> alle Besucher und Gäste auf Hygieneempfehlungen und erhöhte Sicherheitsvorkehrungen hin.</w:t>
      </w:r>
    </w:p>
    <w:p w:rsidR="009E4B24" w:rsidRPr="00361247" w:rsidRDefault="009E4B24" w:rsidP="005941EC">
      <w:pPr>
        <w:jc w:val="both"/>
        <w:rPr>
          <w:rFonts w:ascii="Arial" w:hAnsi="Arial" w:cs="Arial"/>
          <w:sz w:val="24"/>
          <w:szCs w:val="24"/>
        </w:rPr>
      </w:pPr>
      <w:r w:rsidRPr="00361247">
        <w:rPr>
          <w:rFonts w:ascii="Arial" w:hAnsi="Arial" w:cs="Arial"/>
          <w:sz w:val="24"/>
          <w:szCs w:val="24"/>
        </w:rPr>
        <w:t xml:space="preserve">Am Veranstaltungsort werden an den Ein- und Ausgängen Stationen zur Handdesinfektion eingerichtet. Die </w:t>
      </w:r>
      <w:r w:rsidR="004647D9" w:rsidRPr="00361247">
        <w:rPr>
          <w:rFonts w:ascii="Arial" w:hAnsi="Arial" w:cs="Arial"/>
          <w:sz w:val="24"/>
          <w:szCs w:val="24"/>
        </w:rPr>
        <w:t>Stadt Neunburg v. Wald</w:t>
      </w:r>
      <w:r w:rsidRPr="00361247">
        <w:rPr>
          <w:rFonts w:ascii="Arial" w:hAnsi="Arial" w:cs="Arial"/>
          <w:sz w:val="24"/>
          <w:szCs w:val="24"/>
        </w:rPr>
        <w:t xml:space="preserve"> bittet, diese zusätzlich zum gründlichen und mehrfachen Händewaschen zu nutzen. Ein Infoblatt finden Sie rechts in der Menüleiste. Auch vor Ort wird auf Hygienemaßnahmen hingewiesen, die vor Infektionskrankheiten schützen können.</w:t>
      </w:r>
    </w:p>
    <w:p w:rsidR="009E4B24" w:rsidRPr="00361247" w:rsidRDefault="009E4B24" w:rsidP="005941EC">
      <w:pPr>
        <w:jc w:val="both"/>
        <w:rPr>
          <w:rFonts w:ascii="Arial" w:hAnsi="Arial" w:cs="Arial"/>
          <w:sz w:val="24"/>
          <w:szCs w:val="24"/>
        </w:rPr>
      </w:pPr>
      <w:r w:rsidRPr="00361247">
        <w:rPr>
          <w:rFonts w:ascii="Arial" w:hAnsi="Arial" w:cs="Arial"/>
          <w:sz w:val="24"/>
          <w:szCs w:val="24"/>
        </w:rPr>
        <w:t>AUSSCHLUSS FÜR PERSONEN AUS RISIKOGEBIETEN:</w:t>
      </w:r>
    </w:p>
    <w:p w:rsidR="005941EC" w:rsidRDefault="009E4B24" w:rsidP="005941EC">
      <w:pPr>
        <w:jc w:val="both"/>
        <w:rPr>
          <w:rFonts w:ascii="Arial" w:hAnsi="Arial" w:cs="Arial"/>
          <w:sz w:val="24"/>
          <w:szCs w:val="24"/>
        </w:rPr>
      </w:pPr>
      <w:r w:rsidRPr="00361247">
        <w:rPr>
          <w:rFonts w:ascii="Arial" w:hAnsi="Arial" w:cs="Arial"/>
          <w:sz w:val="24"/>
          <w:szCs w:val="24"/>
        </w:rPr>
        <w:t xml:space="preserve">Generell </w:t>
      </w:r>
      <w:proofErr w:type="gramStart"/>
      <w:r w:rsidRPr="00361247">
        <w:rPr>
          <w:rFonts w:ascii="Arial" w:hAnsi="Arial" w:cs="Arial"/>
          <w:sz w:val="24"/>
          <w:szCs w:val="24"/>
        </w:rPr>
        <w:t>wird</w:t>
      </w:r>
      <w:proofErr w:type="gramEnd"/>
      <w:r w:rsidRPr="00361247">
        <w:rPr>
          <w:rFonts w:ascii="Arial" w:hAnsi="Arial" w:cs="Arial"/>
          <w:sz w:val="24"/>
          <w:szCs w:val="24"/>
        </w:rPr>
        <w:t xml:space="preserve"> Menschen mit Vorerkrankungen derzeit bundesweit geraten, Großveranstaltungen zu meiden. Personen, die sich (laut eigener Aussage) bis zu 14 Tage vor Veranstaltungstermin in einem offiziell ausgewiesenen Risikogebiet aufgehalten haben,  werden von der Veranstaltung ausgeschlossen. Der Kaufpreis für bereits erworbene Karten wird in diesen Fällen zurückerstattet. </w:t>
      </w:r>
      <w:hyperlink r:id="rId4" w:tgtFrame="_blank" w:tooltip="Externer Link" w:history="1">
        <w:r w:rsidRPr="00361247">
          <w:rPr>
            <w:rFonts w:ascii="Arial" w:hAnsi="Arial" w:cs="Arial"/>
            <w:sz w:val="24"/>
            <w:szCs w:val="24"/>
          </w:rPr>
          <w:t>Eine laufend aktualisierte Übersicht mit Risikogebieten finden Sie auf der Website des Robert-Koch-Instituts.</w:t>
        </w:r>
      </w:hyperlink>
      <w:r w:rsidR="00FF33A4" w:rsidRPr="00361247">
        <w:rPr>
          <w:rFonts w:ascii="Arial" w:hAnsi="Arial" w:cs="Arial"/>
          <w:sz w:val="24"/>
          <w:szCs w:val="24"/>
        </w:rPr>
        <w:t xml:space="preserve"> (//Direktlink auf</w:t>
      </w:r>
    </w:p>
    <w:bookmarkStart w:id="0" w:name="_GoBack"/>
    <w:bookmarkEnd w:id="0"/>
    <w:p w:rsidR="009E4B24" w:rsidRPr="00361247" w:rsidRDefault="005941EC" w:rsidP="005941EC">
      <w:pPr>
        <w:jc w:val="both"/>
        <w:rPr>
          <w:rFonts w:ascii="Arial" w:hAnsi="Arial" w:cs="Arial"/>
          <w:sz w:val="24"/>
          <w:szCs w:val="24"/>
        </w:rPr>
      </w:pPr>
      <w:r w:rsidRPr="00361247">
        <w:rPr>
          <w:rFonts w:ascii="Arial" w:hAnsi="Arial" w:cs="Arial"/>
          <w:sz w:val="24"/>
          <w:szCs w:val="24"/>
        </w:rPr>
        <w:fldChar w:fldCharType="begin"/>
      </w:r>
      <w:r w:rsidRPr="00361247">
        <w:rPr>
          <w:rFonts w:ascii="Arial" w:hAnsi="Arial" w:cs="Arial"/>
          <w:sz w:val="24"/>
          <w:szCs w:val="24"/>
        </w:rPr>
        <w:instrText xml:space="preserve"> HYPERL</w:instrText>
      </w:r>
      <w:r w:rsidRPr="00361247">
        <w:rPr>
          <w:rFonts w:ascii="Arial" w:hAnsi="Arial" w:cs="Arial"/>
          <w:sz w:val="24"/>
          <w:szCs w:val="24"/>
        </w:rPr>
        <w:instrText xml:space="preserve">INK "https://www.rki.de/DE/Content/InfAZ/N/Neuartiges_Coronavirus/Risikogebiete.html" </w:instrText>
      </w:r>
      <w:r w:rsidRPr="00361247">
        <w:rPr>
          <w:rFonts w:ascii="Arial" w:hAnsi="Arial" w:cs="Arial"/>
          <w:sz w:val="24"/>
          <w:szCs w:val="24"/>
        </w:rPr>
        <w:fldChar w:fldCharType="separate"/>
      </w:r>
      <w:r w:rsidR="00FF33A4" w:rsidRPr="00361247">
        <w:rPr>
          <w:rStyle w:val="Hyperlink"/>
          <w:rFonts w:ascii="Arial" w:hAnsi="Arial" w:cs="Arial"/>
          <w:sz w:val="24"/>
          <w:szCs w:val="24"/>
        </w:rPr>
        <w:t>https://www.rki.de/DE/Content/InfAZ/N/Neuartiges_Coronavirus/Risikogebiete.html</w:t>
      </w:r>
      <w:r w:rsidRPr="00361247">
        <w:rPr>
          <w:rStyle w:val="Hyperlink"/>
          <w:rFonts w:ascii="Arial" w:hAnsi="Arial" w:cs="Arial"/>
          <w:sz w:val="24"/>
          <w:szCs w:val="24"/>
        </w:rPr>
        <w:fldChar w:fldCharType="end"/>
      </w:r>
      <w:r w:rsidR="00FF33A4" w:rsidRPr="00361247">
        <w:rPr>
          <w:rFonts w:ascii="Arial" w:hAnsi="Arial" w:cs="Arial"/>
          <w:sz w:val="24"/>
          <w:szCs w:val="24"/>
        </w:rPr>
        <w:t xml:space="preserve"> )</w:t>
      </w:r>
    </w:p>
    <w:p w:rsidR="009E4B24" w:rsidRPr="00361247" w:rsidRDefault="009E4B24" w:rsidP="005941EC">
      <w:pPr>
        <w:jc w:val="both"/>
        <w:rPr>
          <w:rFonts w:ascii="Arial" w:hAnsi="Arial" w:cs="Arial"/>
          <w:sz w:val="24"/>
          <w:szCs w:val="24"/>
        </w:rPr>
      </w:pPr>
      <w:r w:rsidRPr="00361247">
        <w:rPr>
          <w:rFonts w:ascii="Arial" w:hAnsi="Arial" w:cs="Arial"/>
          <w:sz w:val="24"/>
          <w:szCs w:val="24"/>
        </w:rPr>
        <w:t>Die Maßnahmen orientieren sich an Auflagen und Empfehlu</w:t>
      </w:r>
      <w:r w:rsidR="00361247" w:rsidRPr="00361247">
        <w:rPr>
          <w:rFonts w:ascii="Arial" w:hAnsi="Arial" w:cs="Arial"/>
          <w:sz w:val="24"/>
          <w:szCs w:val="24"/>
        </w:rPr>
        <w:t xml:space="preserve">ngen des Gesundheitsamtes. Die Stadt Neunburg v. Wald </w:t>
      </w:r>
      <w:r w:rsidRPr="00361247">
        <w:rPr>
          <w:rFonts w:ascii="Arial" w:hAnsi="Arial" w:cs="Arial"/>
          <w:sz w:val="24"/>
          <w:szCs w:val="24"/>
        </w:rPr>
        <w:t>beobachtet die Entwicklung des Corona-Virus (bzw. der allgemeinen Virussituation) sehr genau. Die aktuelle Einschätzung und Agenda können sich kurzfristig durch neue Erkenntnisse ändern.</w:t>
      </w:r>
    </w:p>
    <w:p w:rsidR="00050D1C" w:rsidRPr="00C64A84" w:rsidRDefault="00050D1C">
      <w:pPr>
        <w:rPr>
          <w:sz w:val="24"/>
        </w:rPr>
      </w:pPr>
    </w:p>
    <w:sectPr w:rsidR="00050D1C" w:rsidRPr="00C64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30"/>
    <w:rsid w:val="00050D1C"/>
    <w:rsid w:val="0023231C"/>
    <w:rsid w:val="00361247"/>
    <w:rsid w:val="003E6A54"/>
    <w:rsid w:val="00417C30"/>
    <w:rsid w:val="004647D9"/>
    <w:rsid w:val="005941EC"/>
    <w:rsid w:val="00735A82"/>
    <w:rsid w:val="0084122A"/>
    <w:rsid w:val="008A061E"/>
    <w:rsid w:val="009E4B24"/>
    <w:rsid w:val="00C64A84"/>
    <w:rsid w:val="00CE5169"/>
    <w:rsid w:val="00DE4604"/>
    <w:rsid w:val="00DF53E8"/>
    <w:rsid w:val="00F90BB1"/>
    <w:rsid w:val="00FF3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E682E-2C0B-4932-8AC7-98034B2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E4B2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E4B2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E4B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4B24"/>
    <w:rPr>
      <w:b/>
      <w:bCs/>
    </w:rPr>
  </w:style>
  <w:style w:type="character" w:styleId="Hyperlink">
    <w:name w:val="Hyperlink"/>
    <w:basedOn w:val="Absatz-Standardschriftart"/>
    <w:uiPriority w:val="99"/>
    <w:semiHidden/>
    <w:unhideWhenUsed/>
    <w:rsid w:val="009E4B24"/>
    <w:rPr>
      <w:color w:val="0000FF"/>
      <w:u w:val="single"/>
    </w:rPr>
  </w:style>
  <w:style w:type="paragraph" w:styleId="Sprechblasentext">
    <w:name w:val="Balloon Text"/>
    <w:basedOn w:val="Standard"/>
    <w:link w:val="SprechblasentextZchn"/>
    <w:uiPriority w:val="99"/>
    <w:semiHidden/>
    <w:unhideWhenUsed/>
    <w:rsid w:val="00594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g-wackersdorf.de/redirect.phtml?extlink=1&amp;La=1&amp;url_fid=2734.28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Michael</dc:creator>
  <cp:keywords/>
  <dc:description/>
  <cp:lastModifiedBy>Schafbauer Rosa</cp:lastModifiedBy>
  <cp:revision>5</cp:revision>
  <cp:lastPrinted>2020-03-09T12:57:00Z</cp:lastPrinted>
  <dcterms:created xsi:type="dcterms:W3CDTF">2020-03-09T12:12:00Z</dcterms:created>
  <dcterms:modified xsi:type="dcterms:W3CDTF">2020-03-09T12:57:00Z</dcterms:modified>
</cp:coreProperties>
</file>